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4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20"/>
        <w:gridCol w:w="5146"/>
      </w:tblGrid>
      <w:tr>
        <w:tblPrEx>
          <w:shd w:val="clear" w:color="auto" w:fill="bdc0bf"/>
        </w:tblPrEx>
        <w:trPr>
          <w:trHeight w:val="310" w:hRule="atLeast"/>
          <w:tblHeader/>
        </w:trPr>
        <w:tc>
          <w:tcPr>
            <w:tcW w:type="dxa" w:w="5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Name of the Research Scholar</w:t>
            </w:r>
          </w:p>
        </w:tc>
        <w:tc>
          <w:tcPr>
            <w:tcW w:type="dxa" w:w="5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Admission number of the Research Scholar</w:t>
            </w:r>
          </w:p>
        </w:tc>
        <w:tc>
          <w:tcPr>
            <w:tcW w:type="dxa" w:w="5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Date of admission of the Research Scholar</w:t>
            </w:r>
          </w:p>
        </w:tc>
        <w:tc>
          <w:tcPr>
            <w:tcW w:type="dxa" w:w="5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Date of formation of the DC</w:t>
            </w:r>
          </w:p>
        </w:tc>
        <w:tc>
          <w:tcPr>
            <w:tcW w:type="dxa" w:w="5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Name of the Research Supervisor/Co-supervisor</w:t>
            </w:r>
          </w:p>
        </w:tc>
        <w:tc>
          <w:tcPr>
            <w:tcW w:type="dxa" w:w="5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Affiliation of the Research Supervisor/Co-supervisor</w:t>
            </w:r>
          </w:p>
        </w:tc>
        <w:tc>
          <w:tcPr>
            <w:tcW w:type="dxa" w:w="5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10" w:hRule="atLeast"/>
        </w:trPr>
        <w:tc>
          <w:tcPr>
            <w:tcW w:type="dxa" w:w="5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Proposed area/topic of Research </w:t>
            </w:r>
          </w:p>
        </w:tc>
        <w:tc>
          <w:tcPr>
            <w:tcW w:type="dxa" w:w="5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60" w:hRule="atLeast"/>
        </w:trPr>
        <w:tc>
          <w:tcPr>
            <w:tcW w:type="dxa" w:w="5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Proposed List of courses with Course Title and Syllabus for each</w:t>
            </w:r>
          </w:p>
        </w:tc>
        <w:tc>
          <w:tcPr>
            <w:tcW w:type="dxa" w:w="5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1" w:hRule="atLeast"/>
        </w:trPr>
        <w:tc>
          <w:tcPr>
            <w:tcW w:type="dxa" w:w="5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Proposed schedule/schedules to convene DC1</w:t>
            </w:r>
          </w:p>
        </w:tc>
        <w:tc>
          <w:tcPr>
            <w:tcW w:type="dxa" w:w="5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Signature of the Research Scholar: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Adequate facilities and expertise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are available in the Place of Research for carrying out the work.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 xml:space="preserve">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Name of the Research Supervisor/Co-supervisor: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  <w:tab/>
        <w:tab/>
        <w:tab/>
        <w:t>Signature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of the Research Supervisor/Co-supervisor: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Enclosure: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  <w:tab/>
        <w:t>Soft copy of the syllabus for each of the proposed courses</w:t>
      </w:r>
    </w:p>
    <w:tbl>
      <w:tblPr>
        <w:tblW w:w="104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035"/>
        <w:gridCol w:w="3423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7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Date and time for DC (to be filled by the office of the Dean Research)</w:t>
            </w:r>
          </w:p>
        </w:tc>
        <w:tc>
          <w:tcPr>
            <w:tcW w:type="dxa" w:w="34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1906" w:h="16838" w:orient="portrait"/>
      <w:pgMar w:top="1134" w:right="720" w:bottom="36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233"/>
        <w:tab w:val="right" w:pos="10466"/>
        <w:tab w:val="clear" w:pos="9020"/>
      </w:tabs>
      <w:jc w:val="left"/>
      <w:rPr>
        <w:rFonts w:ascii="Times New Roman" w:cs="Times New Roman" w:hAnsi="Times New Roman" w:eastAsia="Times New Roman"/>
        <w:b w:val="1"/>
        <w:bCs w:val="1"/>
      </w:rPr>
    </w:pPr>
    <w:r>
      <w:rPr>
        <w:rFonts w:ascii="Times New Roman" w:hAnsi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College of Engineering Trivandrum</w:t>
    </w:r>
  </w:p>
  <w:p>
    <w:pPr>
      <w:pStyle w:val="Header &amp; Footer"/>
      <w:tabs>
        <w:tab w:val="center" w:pos="5233"/>
        <w:tab w:val="right" w:pos="10466"/>
        <w:tab w:val="clear" w:pos="9020"/>
      </w:tabs>
      <w:jc w:val="left"/>
      <w:rPr>
        <w:rFonts w:ascii="Times New Roman" w:cs="Times New Roman" w:hAnsi="Times New Roman" w:eastAsia="Times New Roman"/>
        <w:b w:val="1"/>
        <w:bCs w:val="1"/>
      </w:rPr>
    </w:pPr>
    <w:r>
      <w:rPr>
        <w:rFonts w:ascii="Times New Roman" w:cs="Times New Roman" w:hAnsi="Times New Roman" w:eastAsia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Doctoral Committee 1 (</w:t>
    </w:r>
    <w:r>
      <w:rPr>
        <w:rFonts w:ascii="Times New Roman" w:hAnsi="Times New Roman"/>
        <w:b w:val="1"/>
        <w:bCs w:val="1"/>
        <w:rtl w:val="0"/>
      </w:rPr>
      <w:t>DC1</w:t>
    </w:r>
    <w:r>
      <w:rPr>
        <w:rFonts w:ascii="Times New Roman" w:hAnsi="Times New Roman"/>
        <w:b w:val="1"/>
        <w:bCs w:val="1"/>
        <w:rtl w:val="0"/>
        <w:lang w:val="en-US"/>
      </w:rPr>
      <w:t xml:space="preserve"> - </w:t>
    </w:r>
    <w:r>
      <w:rPr>
        <w:rFonts w:ascii="Times New Roman" w:hAnsi="Times New Roman"/>
        <w:b w:val="1"/>
        <w:bCs w:val="1"/>
        <w:rtl w:val="0"/>
        <w:lang w:val="en-US"/>
      </w:rPr>
      <w:t>Registration and Course Work DC</w:t>
    </w:r>
    <w:r>
      <w:rPr>
        <w:rFonts w:ascii="Times New Roman" w:hAnsi="Times New Roman"/>
        <w:b w:val="1"/>
        <w:bCs w:val="1"/>
        <w:rtl w:val="0"/>
        <w:lang w:val="en-US"/>
      </w:rPr>
      <w:t>)</w:t>
    </w:r>
  </w:p>
  <w:p>
    <w:pPr>
      <w:pStyle w:val="Header &amp; Footer"/>
      <w:tabs>
        <w:tab w:val="center" w:pos="5233"/>
        <w:tab w:val="right" w:pos="10466"/>
        <w:tab w:val="clear" w:pos="9020"/>
      </w:tabs>
      <w:jc w:val="left"/>
      <w:rPr>
        <w:rFonts w:ascii="Times New Roman" w:cs="Times New Roman" w:hAnsi="Times New Roman" w:eastAsia="Times New Roman"/>
        <w:i w:val="1"/>
        <w:iCs w:val="1"/>
      </w:rPr>
    </w:pPr>
    <w:r>
      <w:rPr>
        <w:rFonts w:ascii="Times New Roman" w:cs="Times New Roman" w:hAnsi="Times New Roman" w:eastAsia="Times New Roman"/>
        <w:i w:val="1"/>
        <w:iCs w:val="1"/>
      </w:rPr>
      <w:tab/>
    </w:r>
    <w:r>
      <w:rPr>
        <w:rFonts w:ascii="Times New Roman" w:cs="Arial Unicode MS" w:hAnsi="Times New Roman" w:eastAsia="Arial Unicode MS"/>
        <w:b w:val="0"/>
        <w:bCs w:val="0"/>
        <w:i w:val="1"/>
        <w:iCs w:val="1"/>
        <w:rtl w:val="0"/>
        <w:lang w:val="en-US"/>
      </w:rPr>
      <w:t>(should be convened within a month of forming the DC and within two months of date of admission of the research scholar)</w:t>
    </w:r>
  </w:p>
  <w:p>
    <w:pPr>
      <w:pStyle w:val="Header &amp; Footer"/>
      <w:tabs>
        <w:tab w:val="center" w:pos="5233"/>
        <w:tab w:val="right" w:pos="10466"/>
        <w:tab w:val="clear" w:pos="9020"/>
      </w:tabs>
      <w:jc w:val="left"/>
    </w:pPr>
    <w:r>
      <w:rPr>
        <w:rFonts w:ascii="Times New Roman" w:cs="Times New Roman" w:hAnsi="Times New Roman" w:eastAsia="Times New Roman"/>
        <w:b w:val="1"/>
        <w:bCs w:val="1"/>
      </w:rPr>
      <w:tab/>
    </w:r>
    <w:r>
      <w:rPr>
        <w:rFonts w:ascii="Times New Roman" w:hAnsi="Times New Roman"/>
        <w:b w:val="1"/>
        <w:bCs w:val="1"/>
        <w:rtl w:val="0"/>
        <w:lang w:val="en-US"/>
      </w:rPr>
      <w:t>Requisition form for Research Scholars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